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C1E1E" w14:textId="77777777" w:rsidR="001304DD" w:rsidRDefault="001F10DE">
      <w:pPr>
        <w:spacing w:beforeLines="50" w:before="156" w:afterLines="50" w:after="156" w:line="460" w:lineRule="exact"/>
        <w:jc w:val="center"/>
        <w:rPr>
          <w:rFonts w:ascii="仿宋_GB2312" w:eastAsia="仿宋_GB2312" w:hAnsi="仿宋" w:hint="eastAsia"/>
          <w:b/>
          <w:sz w:val="30"/>
          <w:szCs w:val="30"/>
        </w:rPr>
      </w:pPr>
      <w:r>
        <w:rPr>
          <w:rFonts w:ascii="方正小标宋简体" w:eastAsia="方正小标宋简体" w:hAnsi="仿宋" w:hint="eastAsia"/>
          <w:sz w:val="36"/>
          <w:szCs w:val="30"/>
        </w:rPr>
        <w:t>“</w:t>
      </w:r>
      <w:bookmarkStart w:id="0" w:name="_Hlk130430925"/>
      <w:r w:rsidR="00247081">
        <w:rPr>
          <w:rFonts w:ascii="方正小标宋简体" w:eastAsia="方正小标宋简体" w:hAnsi="仿宋" w:hint="eastAsia"/>
          <w:sz w:val="36"/>
          <w:szCs w:val="30"/>
        </w:rPr>
        <w:t>优秀运动员</w:t>
      </w:r>
      <w:bookmarkEnd w:id="0"/>
      <w:r>
        <w:rPr>
          <w:rFonts w:ascii="方正小标宋简体" w:eastAsia="方正小标宋简体" w:hAnsi="仿宋" w:hint="eastAsia"/>
          <w:sz w:val="36"/>
          <w:szCs w:val="30"/>
        </w:rPr>
        <w:t>”</w:t>
      </w:r>
      <w:r>
        <w:rPr>
          <w:rFonts w:ascii="方正小标宋简体" w:eastAsia="方正小标宋简体" w:hAnsi="仿宋" w:hint="eastAsia"/>
          <w:bCs/>
          <w:color w:val="000000"/>
          <w:sz w:val="36"/>
          <w:szCs w:val="30"/>
        </w:rPr>
        <w:t>评选细则</w:t>
      </w:r>
    </w:p>
    <w:p w14:paraId="079C4EED" w14:textId="77777777" w:rsidR="00247081" w:rsidRPr="00247081" w:rsidRDefault="00247081" w:rsidP="00247081">
      <w:pPr>
        <w:widowControl/>
        <w:spacing w:beforeLines="25" w:before="78" w:afterLines="25" w:after="78" w:line="460" w:lineRule="exact"/>
        <w:jc w:val="left"/>
        <w:rPr>
          <w:rFonts w:ascii="黑体" w:eastAsia="黑体" w:hAnsi="黑体" w:hint="eastAsia"/>
          <w:b/>
          <w:kern w:val="0"/>
          <w:sz w:val="32"/>
          <w:szCs w:val="32"/>
        </w:rPr>
      </w:pPr>
      <w:r>
        <w:rPr>
          <w:rFonts w:ascii="黑体" w:eastAsia="黑体" w:hAnsi="黑体" w:hint="eastAsia"/>
          <w:b/>
          <w:kern w:val="0"/>
          <w:sz w:val="32"/>
          <w:szCs w:val="32"/>
        </w:rPr>
        <w:t>一、</w:t>
      </w:r>
      <w:r w:rsidRPr="00247081">
        <w:rPr>
          <w:rFonts w:ascii="黑体" w:eastAsia="黑体" w:hAnsi="黑体" w:hint="eastAsia"/>
          <w:b/>
          <w:kern w:val="0"/>
          <w:sz w:val="32"/>
          <w:szCs w:val="32"/>
        </w:rPr>
        <w:t>评优条件</w:t>
      </w:r>
    </w:p>
    <w:p w14:paraId="128C8E7A" w14:textId="77777777" w:rsidR="00247081" w:rsidRPr="00247081" w:rsidRDefault="00247081" w:rsidP="00247081">
      <w:pPr>
        <w:widowControl/>
        <w:spacing w:line="460" w:lineRule="exact"/>
        <w:ind w:firstLineChars="200" w:firstLine="560"/>
        <w:rPr>
          <w:rFonts w:ascii="仿宋_GB2312" w:eastAsia="仿宋_GB2312" w:hAnsi="仿宋" w:hint="eastAsia"/>
          <w:kern w:val="0"/>
          <w:sz w:val="28"/>
          <w:szCs w:val="28"/>
        </w:rPr>
      </w:pPr>
      <w:r w:rsidRPr="00247081">
        <w:rPr>
          <w:rFonts w:ascii="仿宋_GB2312" w:eastAsia="仿宋_GB2312" w:hAnsi="仿宋" w:hint="eastAsia"/>
          <w:kern w:val="0"/>
          <w:sz w:val="28"/>
          <w:szCs w:val="28"/>
        </w:rPr>
        <w:t>（一）坚持四项基本原则，遵守国家法律法规及各项政策；</w:t>
      </w:r>
    </w:p>
    <w:p w14:paraId="35429086" w14:textId="77777777" w:rsidR="00247081" w:rsidRPr="00247081" w:rsidRDefault="00247081" w:rsidP="00247081">
      <w:pPr>
        <w:widowControl/>
        <w:spacing w:line="460" w:lineRule="exact"/>
        <w:ind w:firstLineChars="200" w:firstLine="560"/>
        <w:rPr>
          <w:rFonts w:ascii="仿宋_GB2312" w:eastAsia="仿宋_GB2312" w:hAnsi="仿宋" w:hint="eastAsia"/>
          <w:kern w:val="0"/>
          <w:sz w:val="28"/>
          <w:szCs w:val="28"/>
        </w:rPr>
      </w:pPr>
      <w:r w:rsidRPr="00247081">
        <w:rPr>
          <w:rFonts w:ascii="仿宋_GB2312" w:eastAsia="仿宋_GB2312" w:hAnsi="仿宋" w:hint="eastAsia"/>
          <w:kern w:val="0"/>
          <w:sz w:val="28"/>
          <w:szCs w:val="28"/>
        </w:rPr>
        <w:t>（二）遵守学校各项规章制度，无违反校纪校规的现象；</w:t>
      </w:r>
    </w:p>
    <w:p w14:paraId="55AF32FB" w14:textId="77777777" w:rsidR="00247081" w:rsidRPr="00247081" w:rsidRDefault="00247081" w:rsidP="00247081">
      <w:pPr>
        <w:widowControl/>
        <w:spacing w:line="460" w:lineRule="exact"/>
        <w:ind w:firstLineChars="200" w:firstLine="560"/>
        <w:rPr>
          <w:rFonts w:ascii="仿宋_GB2312" w:eastAsia="仿宋_GB2312" w:hAnsi="仿宋" w:hint="eastAsia"/>
          <w:kern w:val="0"/>
          <w:sz w:val="28"/>
          <w:szCs w:val="28"/>
        </w:rPr>
      </w:pPr>
      <w:r w:rsidRPr="00247081">
        <w:rPr>
          <w:rFonts w:ascii="仿宋_GB2312" w:eastAsia="仿宋_GB2312" w:hAnsi="仿宋" w:hint="eastAsia"/>
          <w:kern w:val="0"/>
          <w:sz w:val="28"/>
          <w:szCs w:val="28"/>
        </w:rPr>
        <w:t>（三）学习目标明确，学习成绩良好，学年内无重修科目；</w:t>
      </w:r>
    </w:p>
    <w:p w14:paraId="3D4399E8" w14:textId="77777777" w:rsidR="00247081" w:rsidRPr="00247081" w:rsidRDefault="00247081" w:rsidP="00247081">
      <w:pPr>
        <w:widowControl/>
        <w:spacing w:line="460" w:lineRule="exact"/>
        <w:ind w:firstLineChars="200" w:firstLine="560"/>
        <w:rPr>
          <w:rFonts w:ascii="仿宋_GB2312" w:eastAsia="仿宋_GB2312" w:hAnsi="仿宋" w:hint="eastAsia"/>
          <w:kern w:val="0"/>
          <w:sz w:val="28"/>
          <w:szCs w:val="28"/>
        </w:rPr>
      </w:pPr>
      <w:r w:rsidRPr="00247081">
        <w:rPr>
          <w:rFonts w:ascii="仿宋_GB2312" w:eastAsia="仿宋_GB2312" w:hAnsi="仿宋" w:hint="eastAsia"/>
          <w:kern w:val="0"/>
          <w:sz w:val="28"/>
          <w:szCs w:val="28"/>
        </w:rPr>
        <w:t>（四）系</w:t>
      </w:r>
      <w:r>
        <w:rPr>
          <w:rFonts w:ascii="仿宋_GB2312" w:eastAsia="仿宋_GB2312" w:hAnsi="仿宋" w:hint="eastAsia"/>
          <w:kern w:val="0"/>
          <w:sz w:val="28"/>
          <w:szCs w:val="28"/>
        </w:rPr>
        <w:t>各</w:t>
      </w:r>
      <w:r w:rsidR="00117C8F">
        <w:rPr>
          <w:rFonts w:ascii="仿宋_GB2312" w:eastAsia="仿宋_GB2312" w:hAnsi="仿宋" w:hint="eastAsia"/>
          <w:kern w:val="0"/>
          <w:sz w:val="28"/>
          <w:szCs w:val="28"/>
        </w:rPr>
        <w:t>体育</w:t>
      </w:r>
      <w:r>
        <w:rPr>
          <w:rFonts w:ascii="仿宋_GB2312" w:eastAsia="仿宋_GB2312" w:hAnsi="仿宋" w:hint="eastAsia"/>
          <w:kern w:val="0"/>
          <w:sz w:val="28"/>
          <w:szCs w:val="28"/>
        </w:rPr>
        <w:t>赛事中的</w:t>
      </w:r>
      <w:r w:rsidR="00117C8F">
        <w:rPr>
          <w:rFonts w:ascii="仿宋_GB2312" w:eastAsia="仿宋_GB2312" w:hAnsi="仿宋" w:hint="eastAsia"/>
          <w:kern w:val="0"/>
          <w:sz w:val="28"/>
          <w:szCs w:val="28"/>
        </w:rPr>
        <w:t>法学院</w:t>
      </w:r>
      <w:r>
        <w:rPr>
          <w:rFonts w:ascii="仿宋_GB2312" w:eastAsia="仿宋_GB2312" w:hAnsi="仿宋" w:hint="eastAsia"/>
          <w:kern w:val="0"/>
          <w:sz w:val="28"/>
          <w:szCs w:val="28"/>
        </w:rPr>
        <w:t>运动员</w:t>
      </w:r>
      <w:r w:rsidRPr="00247081">
        <w:rPr>
          <w:rFonts w:ascii="仿宋_GB2312" w:eastAsia="仿宋_GB2312" w:hAnsi="仿宋" w:hint="eastAsia"/>
          <w:kern w:val="0"/>
          <w:sz w:val="28"/>
          <w:szCs w:val="28"/>
        </w:rPr>
        <w:t>；</w:t>
      </w:r>
    </w:p>
    <w:p w14:paraId="65742123" w14:textId="77777777" w:rsidR="00247081" w:rsidRPr="00247081" w:rsidRDefault="00247081" w:rsidP="00247081">
      <w:pPr>
        <w:widowControl/>
        <w:spacing w:line="460" w:lineRule="exact"/>
        <w:ind w:firstLineChars="200" w:firstLine="560"/>
        <w:rPr>
          <w:rFonts w:ascii="仿宋_GB2312" w:eastAsia="仿宋_GB2312" w:hAnsi="仿宋" w:hint="eastAsia"/>
          <w:kern w:val="0"/>
          <w:sz w:val="28"/>
          <w:szCs w:val="28"/>
        </w:rPr>
      </w:pPr>
      <w:r w:rsidRPr="00247081">
        <w:rPr>
          <w:rFonts w:ascii="仿宋_GB2312" w:eastAsia="仿宋_GB2312" w:hAnsi="仿宋" w:hint="eastAsia"/>
          <w:kern w:val="0"/>
          <w:sz w:val="28"/>
          <w:szCs w:val="28"/>
        </w:rPr>
        <w:t>（五）积极参加</w:t>
      </w:r>
      <w:r>
        <w:rPr>
          <w:rFonts w:ascii="仿宋_GB2312" w:eastAsia="仿宋_GB2312" w:hAnsi="仿宋" w:hint="eastAsia"/>
          <w:kern w:val="0"/>
          <w:sz w:val="28"/>
          <w:szCs w:val="28"/>
        </w:rPr>
        <w:t>各项</w:t>
      </w:r>
      <w:r w:rsidR="00117C8F">
        <w:rPr>
          <w:rFonts w:ascii="仿宋_GB2312" w:eastAsia="仿宋_GB2312" w:hAnsi="仿宋" w:hint="eastAsia"/>
          <w:kern w:val="0"/>
          <w:sz w:val="28"/>
          <w:szCs w:val="28"/>
        </w:rPr>
        <w:t>体育</w:t>
      </w:r>
      <w:r>
        <w:rPr>
          <w:rFonts w:ascii="仿宋_GB2312" w:eastAsia="仿宋_GB2312" w:hAnsi="仿宋" w:hint="eastAsia"/>
          <w:kern w:val="0"/>
          <w:sz w:val="28"/>
          <w:szCs w:val="28"/>
        </w:rPr>
        <w:t>赛事</w:t>
      </w:r>
      <w:r w:rsidRPr="00247081">
        <w:rPr>
          <w:rFonts w:ascii="仿宋_GB2312" w:eastAsia="仿宋_GB2312" w:hAnsi="仿宋" w:hint="eastAsia"/>
          <w:kern w:val="0"/>
          <w:sz w:val="28"/>
          <w:szCs w:val="28"/>
        </w:rPr>
        <w:t>，在</w:t>
      </w:r>
      <w:r w:rsidR="00117C8F">
        <w:rPr>
          <w:rFonts w:ascii="仿宋_GB2312" w:eastAsia="仿宋_GB2312" w:hAnsi="仿宋" w:hint="eastAsia"/>
          <w:kern w:val="0"/>
          <w:sz w:val="28"/>
          <w:szCs w:val="28"/>
        </w:rPr>
        <w:t>体育</w:t>
      </w:r>
      <w:r>
        <w:rPr>
          <w:rFonts w:ascii="仿宋_GB2312" w:eastAsia="仿宋_GB2312" w:hAnsi="仿宋" w:hint="eastAsia"/>
          <w:kern w:val="0"/>
          <w:sz w:val="28"/>
          <w:szCs w:val="28"/>
        </w:rPr>
        <w:t>赛事</w:t>
      </w:r>
      <w:r w:rsidRPr="00247081">
        <w:rPr>
          <w:rFonts w:ascii="仿宋_GB2312" w:eastAsia="仿宋_GB2312" w:hAnsi="仿宋" w:hint="eastAsia"/>
          <w:kern w:val="0"/>
          <w:sz w:val="28"/>
          <w:szCs w:val="28"/>
        </w:rPr>
        <w:t>中表现突出，</w:t>
      </w:r>
      <w:r>
        <w:rPr>
          <w:rFonts w:ascii="仿宋_GB2312" w:eastAsia="仿宋_GB2312" w:hAnsi="仿宋" w:hint="eastAsia"/>
          <w:kern w:val="0"/>
          <w:sz w:val="28"/>
          <w:szCs w:val="28"/>
        </w:rPr>
        <w:t>积极为学院争取荣誉</w:t>
      </w:r>
      <w:r w:rsidRPr="00247081">
        <w:rPr>
          <w:rFonts w:ascii="仿宋_GB2312" w:eastAsia="仿宋_GB2312" w:hAnsi="仿宋" w:hint="eastAsia"/>
          <w:kern w:val="0"/>
          <w:sz w:val="28"/>
          <w:szCs w:val="28"/>
        </w:rPr>
        <w:t>；</w:t>
      </w:r>
    </w:p>
    <w:p w14:paraId="33281CF9" w14:textId="77777777" w:rsidR="00247081" w:rsidRPr="00247081" w:rsidRDefault="00247081" w:rsidP="00247081">
      <w:pPr>
        <w:widowControl/>
        <w:spacing w:line="460" w:lineRule="exact"/>
        <w:ind w:firstLineChars="200" w:firstLine="560"/>
        <w:rPr>
          <w:rFonts w:ascii="仿宋_GB2312" w:eastAsia="仿宋_GB2312" w:hAnsi="仿宋" w:hint="eastAsia"/>
          <w:kern w:val="0"/>
          <w:sz w:val="28"/>
          <w:szCs w:val="28"/>
        </w:rPr>
      </w:pPr>
      <w:r w:rsidRPr="00247081">
        <w:rPr>
          <w:rFonts w:ascii="仿宋_GB2312" w:eastAsia="仿宋_GB2312" w:hAnsi="仿宋" w:hint="eastAsia"/>
          <w:kern w:val="0"/>
          <w:sz w:val="28"/>
          <w:szCs w:val="28"/>
        </w:rPr>
        <w:t>（六）有强烈的集体责任感和奉献精神。</w:t>
      </w:r>
    </w:p>
    <w:p w14:paraId="24EC4D75" w14:textId="77777777" w:rsidR="00EA0C25" w:rsidRPr="00EA0C25" w:rsidRDefault="00EA0C25" w:rsidP="00EA0C25">
      <w:pPr>
        <w:widowControl/>
        <w:spacing w:beforeLines="25" w:before="78" w:afterLines="25" w:after="78" w:line="460" w:lineRule="exact"/>
        <w:jc w:val="left"/>
        <w:rPr>
          <w:rFonts w:ascii="黑体" w:eastAsia="黑体" w:hAnsi="黑体" w:hint="eastAsia"/>
          <w:b/>
          <w:kern w:val="0"/>
          <w:sz w:val="32"/>
          <w:szCs w:val="32"/>
        </w:rPr>
      </w:pPr>
      <w:r>
        <w:rPr>
          <w:rFonts w:ascii="黑体" w:eastAsia="黑体" w:hAnsi="黑体" w:hint="eastAsia"/>
          <w:b/>
          <w:kern w:val="0"/>
          <w:sz w:val="32"/>
          <w:szCs w:val="32"/>
        </w:rPr>
        <w:t>二</w:t>
      </w:r>
      <w:r w:rsidRPr="00EA0C25">
        <w:rPr>
          <w:rFonts w:ascii="黑体" w:eastAsia="黑体" w:hAnsi="黑体" w:hint="eastAsia"/>
          <w:b/>
          <w:kern w:val="0"/>
          <w:sz w:val="32"/>
          <w:szCs w:val="32"/>
        </w:rPr>
        <w:t>、其他</w:t>
      </w:r>
    </w:p>
    <w:p w14:paraId="1864428B" w14:textId="77777777" w:rsidR="00EA0C25" w:rsidRPr="00EA0C25" w:rsidRDefault="00EA0C25" w:rsidP="00EA0C25">
      <w:pPr>
        <w:spacing w:line="460" w:lineRule="exact"/>
        <w:ind w:firstLineChars="200" w:firstLine="560"/>
        <w:rPr>
          <w:rFonts w:ascii="仿宋_GB2312" w:eastAsia="仿宋_GB2312" w:hAnsi="仿宋" w:hint="eastAsia"/>
          <w:color w:val="000000"/>
          <w:sz w:val="28"/>
          <w:szCs w:val="28"/>
        </w:rPr>
      </w:pPr>
      <w:r w:rsidRPr="00EA0C25">
        <w:rPr>
          <w:rFonts w:ascii="仿宋_GB2312" w:eastAsia="仿宋_GB2312" w:hAnsi="仿宋" w:hint="eastAsia"/>
          <w:color w:val="000000"/>
          <w:sz w:val="28"/>
          <w:szCs w:val="28"/>
        </w:rPr>
        <w:t>此项为附加项，如有以下情况，可在原有100分满分基础上另行加分，作为附加分：</w:t>
      </w:r>
    </w:p>
    <w:p w14:paraId="59599B72" w14:textId="77777777" w:rsidR="00EA0C25" w:rsidRPr="00EA0C25" w:rsidRDefault="00EA0C25" w:rsidP="00EA0C25">
      <w:pPr>
        <w:spacing w:line="460" w:lineRule="exact"/>
        <w:ind w:firstLineChars="200" w:firstLine="560"/>
        <w:rPr>
          <w:rFonts w:ascii="仿宋_GB2312" w:eastAsia="仿宋_GB2312" w:hAnsi="仿宋" w:hint="eastAsia"/>
          <w:color w:val="000000"/>
          <w:sz w:val="28"/>
          <w:szCs w:val="28"/>
        </w:rPr>
      </w:pPr>
      <w:r w:rsidRPr="00EA0C25">
        <w:rPr>
          <w:rFonts w:ascii="仿宋_GB2312" w:eastAsia="仿宋_GB2312" w:hAnsi="仿宋" w:hint="eastAsia"/>
          <w:color w:val="000000"/>
          <w:sz w:val="28"/>
          <w:szCs w:val="28"/>
        </w:rPr>
        <w:t>1.个人或个人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参与</w:t>
      </w:r>
      <w:r w:rsidRPr="00EA0C25">
        <w:rPr>
          <w:rFonts w:ascii="仿宋_GB2312" w:eastAsia="仿宋_GB2312" w:hAnsi="仿宋" w:hint="eastAsia"/>
          <w:color w:val="000000"/>
          <w:sz w:val="28"/>
          <w:szCs w:val="28"/>
        </w:rPr>
        <w:t>的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集体项目</w:t>
      </w:r>
      <w:r w:rsidRPr="00EA0C25">
        <w:rPr>
          <w:rFonts w:ascii="仿宋_GB2312" w:eastAsia="仿宋_GB2312" w:hAnsi="仿宋" w:hint="eastAsia"/>
          <w:color w:val="000000"/>
          <w:sz w:val="28"/>
          <w:szCs w:val="28"/>
        </w:rPr>
        <w:t>荣获过校级或校级以上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赛事奖项</w:t>
      </w:r>
      <w:r w:rsidRPr="00EA0C25">
        <w:rPr>
          <w:rFonts w:ascii="仿宋_GB2312" w:eastAsia="仿宋_GB2312" w:hAnsi="仿宋" w:hint="eastAsia"/>
          <w:color w:val="000000"/>
          <w:sz w:val="28"/>
          <w:szCs w:val="28"/>
        </w:rPr>
        <w:t>。（国家级加10分，省部级加8分，市厅级加5分，校级加2分）</w:t>
      </w:r>
    </w:p>
    <w:p w14:paraId="5DAD5328" w14:textId="77777777" w:rsidR="00EA0C25" w:rsidRPr="00EA0C25" w:rsidRDefault="00EA0C25" w:rsidP="00EA0C25">
      <w:pPr>
        <w:spacing w:line="460" w:lineRule="exact"/>
        <w:ind w:firstLineChars="200" w:firstLine="560"/>
        <w:rPr>
          <w:rFonts w:ascii="仿宋_GB2312" w:eastAsia="仿宋_GB2312" w:hAnsi="仿宋" w:hint="eastAsia"/>
          <w:color w:val="000000"/>
          <w:sz w:val="28"/>
          <w:szCs w:val="28"/>
        </w:rPr>
      </w:pPr>
      <w:r w:rsidRPr="00EA0C25">
        <w:rPr>
          <w:rFonts w:ascii="仿宋_GB2312" w:eastAsia="仿宋_GB2312" w:hAnsi="仿宋" w:hint="eastAsia"/>
          <w:color w:val="000000"/>
          <w:sz w:val="28"/>
          <w:szCs w:val="28"/>
        </w:rPr>
        <w:t>2.个人先进事迹等曾在相关媒体上（校级及以上）报道。（国家级加10分，省部级加8分，市厅级加5分，校级加2分）</w:t>
      </w:r>
    </w:p>
    <w:p w14:paraId="5D5C1134" w14:textId="77777777" w:rsidR="00EA0C25" w:rsidRPr="00EA0C25" w:rsidRDefault="00EA0C25" w:rsidP="00EA0C25">
      <w:pPr>
        <w:spacing w:line="460" w:lineRule="exact"/>
        <w:ind w:firstLineChars="200" w:firstLine="560"/>
        <w:rPr>
          <w:rFonts w:ascii="仿宋_GB2312" w:eastAsia="仿宋_GB2312" w:hAnsi="仿宋" w:hint="eastAsia"/>
          <w:color w:val="000000"/>
          <w:sz w:val="28"/>
          <w:szCs w:val="28"/>
        </w:rPr>
      </w:pPr>
      <w:r w:rsidRPr="00EA0C25">
        <w:rPr>
          <w:rFonts w:ascii="仿宋_GB2312" w:eastAsia="仿宋_GB2312" w:hAnsi="仿宋" w:hint="eastAsia"/>
          <w:color w:val="000000"/>
          <w:sz w:val="28"/>
          <w:szCs w:val="28"/>
        </w:rPr>
        <w:t>3.在当年度全国重大活动中有突出表现的，可加5分。</w:t>
      </w:r>
    </w:p>
    <w:p w14:paraId="300CD268" w14:textId="77777777" w:rsidR="00EA0C25" w:rsidRPr="00EA0C25" w:rsidRDefault="00EA0C25" w:rsidP="00EA0C25">
      <w:pPr>
        <w:widowControl/>
        <w:spacing w:beforeLines="25" w:before="78" w:afterLines="25" w:after="78" w:line="460" w:lineRule="exact"/>
        <w:jc w:val="left"/>
        <w:rPr>
          <w:rFonts w:ascii="黑体" w:eastAsia="黑体" w:hAnsi="黑体" w:hint="eastAsia"/>
          <w:b/>
          <w:kern w:val="0"/>
          <w:sz w:val="32"/>
          <w:szCs w:val="32"/>
        </w:rPr>
      </w:pPr>
      <w:r>
        <w:rPr>
          <w:rFonts w:ascii="黑体" w:eastAsia="黑体" w:hAnsi="黑体" w:hint="eastAsia"/>
          <w:b/>
          <w:kern w:val="0"/>
          <w:sz w:val="32"/>
          <w:szCs w:val="32"/>
        </w:rPr>
        <w:t>三</w:t>
      </w:r>
      <w:r w:rsidRPr="00EA0C25">
        <w:rPr>
          <w:rFonts w:ascii="黑体" w:eastAsia="黑体" w:hAnsi="黑体" w:hint="eastAsia"/>
          <w:b/>
          <w:kern w:val="0"/>
          <w:sz w:val="32"/>
          <w:szCs w:val="32"/>
        </w:rPr>
        <w:t>、附则</w:t>
      </w:r>
    </w:p>
    <w:p w14:paraId="76F0A370" w14:textId="77777777" w:rsidR="00EA0C25" w:rsidRPr="00EA0C25" w:rsidRDefault="00EA0C25" w:rsidP="00EA0C25">
      <w:pPr>
        <w:spacing w:line="460" w:lineRule="exact"/>
        <w:ind w:firstLineChars="200" w:firstLine="560"/>
        <w:rPr>
          <w:rFonts w:ascii="仿宋_GB2312" w:eastAsia="仿宋_GB2312" w:hAnsi="仿宋" w:hint="eastAsia"/>
          <w:color w:val="000000"/>
          <w:sz w:val="28"/>
          <w:szCs w:val="28"/>
        </w:rPr>
      </w:pPr>
      <w:r w:rsidRPr="00EA0C25">
        <w:rPr>
          <w:rFonts w:ascii="仿宋_GB2312" w:eastAsia="仿宋_GB2312" w:hAnsi="仿宋" w:hint="eastAsia"/>
          <w:color w:val="000000"/>
          <w:sz w:val="28"/>
          <w:szCs w:val="28"/>
        </w:rPr>
        <w:t>1.第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一条的评优条件</w:t>
      </w:r>
      <w:r w:rsidRPr="00EA0C25">
        <w:rPr>
          <w:rFonts w:ascii="仿宋_GB2312" w:eastAsia="仿宋_GB2312" w:hAnsi="仿宋" w:hint="eastAsia"/>
          <w:color w:val="000000"/>
          <w:sz w:val="28"/>
          <w:szCs w:val="28"/>
        </w:rPr>
        <w:t>为必备条件，未达到条件者不得参评。</w:t>
      </w:r>
    </w:p>
    <w:p w14:paraId="08BB00B8" w14:textId="77777777" w:rsidR="00EA0C25" w:rsidRPr="00EA0C25" w:rsidRDefault="00EA0C25" w:rsidP="00EA0C25">
      <w:pPr>
        <w:spacing w:line="460" w:lineRule="exact"/>
        <w:ind w:firstLineChars="200" w:firstLine="560"/>
        <w:rPr>
          <w:rFonts w:ascii="仿宋_GB2312" w:eastAsia="仿宋_GB2312" w:hAnsi="仿宋" w:hint="eastAsia"/>
          <w:color w:val="000000"/>
          <w:sz w:val="28"/>
          <w:szCs w:val="28"/>
        </w:rPr>
      </w:pPr>
      <w:r w:rsidRPr="00EA0C25">
        <w:rPr>
          <w:rFonts w:ascii="仿宋_GB2312" w:eastAsia="仿宋_GB2312" w:hAnsi="仿宋" w:hint="eastAsia"/>
          <w:color w:val="000000"/>
          <w:sz w:val="28"/>
          <w:szCs w:val="28"/>
        </w:rPr>
        <w:t>2.参评运动员上交申报材料需附个人成绩单，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院</w:t>
      </w:r>
      <w:r w:rsidRPr="00EA0C25">
        <w:rPr>
          <w:rFonts w:ascii="仿宋_GB2312" w:eastAsia="仿宋_GB2312" w:hAnsi="仿宋" w:hint="eastAsia"/>
          <w:color w:val="000000"/>
          <w:sz w:val="28"/>
          <w:szCs w:val="28"/>
        </w:rPr>
        <w:t>团委将对参评团员成绩进行抽查。</w:t>
      </w:r>
    </w:p>
    <w:p w14:paraId="09173E3B" w14:textId="77777777" w:rsidR="00EA0C25" w:rsidRPr="00EA0C25" w:rsidRDefault="00EA0C25" w:rsidP="00EA0C25">
      <w:pPr>
        <w:spacing w:line="460" w:lineRule="exact"/>
        <w:ind w:firstLineChars="200" w:firstLine="560"/>
        <w:rPr>
          <w:rFonts w:ascii="仿宋_GB2312" w:eastAsia="仿宋_GB2312" w:hAnsi="仿宋" w:hint="eastAsia"/>
          <w:color w:val="000000"/>
          <w:sz w:val="28"/>
          <w:szCs w:val="28"/>
        </w:rPr>
      </w:pPr>
      <w:r w:rsidRPr="00EA0C25">
        <w:rPr>
          <w:rFonts w:ascii="仿宋_GB2312" w:eastAsia="仿宋_GB2312" w:hAnsi="仿宋" w:hint="eastAsia"/>
          <w:color w:val="000000"/>
          <w:sz w:val="28"/>
          <w:szCs w:val="28"/>
        </w:rPr>
        <w:t>以上</w:t>
      </w:r>
      <w:r w:rsidRPr="00EA0C25">
        <w:rPr>
          <w:rFonts w:ascii="仿宋_GB2312" w:eastAsia="仿宋_GB2312" w:hAnsi="仿宋"/>
          <w:color w:val="000000"/>
          <w:sz w:val="28"/>
          <w:szCs w:val="28"/>
        </w:rPr>
        <w:t>办法的解释权归共青团中南财经政法大学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法学院</w:t>
      </w:r>
      <w:r w:rsidRPr="00EA0C25">
        <w:rPr>
          <w:rFonts w:ascii="仿宋_GB2312" w:eastAsia="仿宋_GB2312" w:hAnsi="仿宋"/>
          <w:color w:val="000000"/>
          <w:sz w:val="28"/>
          <w:szCs w:val="28"/>
        </w:rPr>
        <w:t>委员会</w:t>
      </w:r>
      <w:r w:rsidRPr="00EA0C25">
        <w:rPr>
          <w:rFonts w:ascii="仿宋_GB2312" w:eastAsia="仿宋_GB2312" w:hAnsi="仿宋" w:hint="eastAsia"/>
          <w:color w:val="000000"/>
          <w:sz w:val="28"/>
          <w:szCs w:val="28"/>
        </w:rPr>
        <w:t>所有</w:t>
      </w:r>
      <w:r w:rsidRPr="00EA0C25">
        <w:rPr>
          <w:rFonts w:ascii="仿宋_GB2312" w:eastAsia="仿宋_GB2312" w:hAnsi="仿宋"/>
          <w:color w:val="000000"/>
          <w:sz w:val="28"/>
          <w:szCs w:val="28"/>
        </w:rPr>
        <w:t>。</w:t>
      </w:r>
    </w:p>
    <w:p w14:paraId="5BBB176D" w14:textId="77777777" w:rsidR="00117C8F" w:rsidRDefault="00117C8F" w:rsidP="00117C8F">
      <w:pPr>
        <w:spacing w:line="460" w:lineRule="exact"/>
        <w:ind w:firstLineChars="200" w:firstLine="560"/>
        <w:jc w:val="right"/>
        <w:rPr>
          <w:rFonts w:ascii="仿宋_GB2312" w:eastAsia="仿宋_GB2312"/>
          <w:sz w:val="28"/>
          <w:szCs w:val="28"/>
        </w:rPr>
      </w:pPr>
    </w:p>
    <w:p w14:paraId="337EA111" w14:textId="77777777" w:rsidR="00117C8F" w:rsidRDefault="00117C8F" w:rsidP="00117C8F">
      <w:pPr>
        <w:spacing w:line="460" w:lineRule="exact"/>
        <w:ind w:firstLineChars="200" w:firstLine="560"/>
        <w:jc w:val="righ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共青团中南财经政法大学法学院委员会</w:t>
      </w:r>
    </w:p>
    <w:p w14:paraId="4104D9CB" w14:textId="358AE31E" w:rsidR="00117C8F" w:rsidRPr="001A6574" w:rsidRDefault="00117C8F" w:rsidP="001A6574">
      <w:pPr>
        <w:spacing w:afterLines="50" w:after="156" w:line="460" w:lineRule="exact"/>
        <w:ind w:rightChars="445" w:right="934"/>
        <w:jc w:val="righ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202</w:t>
      </w:r>
      <w:r w:rsidR="001F10DE">
        <w:rPr>
          <w:rFonts w:ascii="仿宋_GB2312" w:eastAsia="仿宋_GB2312" w:hint="eastAsia"/>
          <w:sz w:val="28"/>
          <w:szCs w:val="28"/>
        </w:rPr>
        <w:t>5</w:t>
      </w:r>
      <w:r>
        <w:rPr>
          <w:rFonts w:ascii="仿宋_GB2312" w:eastAsia="仿宋_GB2312" w:hint="eastAsia"/>
          <w:sz w:val="28"/>
          <w:szCs w:val="28"/>
        </w:rPr>
        <w:t>年</w:t>
      </w:r>
      <w:r>
        <w:rPr>
          <w:rFonts w:ascii="仿宋_GB2312" w:eastAsia="仿宋_GB2312"/>
          <w:sz w:val="28"/>
          <w:szCs w:val="28"/>
        </w:rPr>
        <w:t>3月</w:t>
      </w:r>
      <w:r w:rsidR="00DE3512">
        <w:rPr>
          <w:rFonts w:ascii="仿宋_GB2312" w:eastAsia="仿宋_GB2312" w:hint="eastAsia"/>
          <w:sz w:val="28"/>
          <w:szCs w:val="28"/>
        </w:rPr>
        <w:t>2</w:t>
      </w:r>
      <w:r w:rsidR="001F10DE">
        <w:rPr>
          <w:rFonts w:ascii="仿宋_GB2312" w:eastAsia="仿宋_GB2312" w:hint="eastAsia"/>
          <w:sz w:val="28"/>
          <w:szCs w:val="28"/>
        </w:rPr>
        <w:t>4</w:t>
      </w:r>
      <w:r>
        <w:rPr>
          <w:rFonts w:ascii="仿宋_GB2312" w:eastAsia="仿宋_GB2312"/>
          <w:sz w:val="28"/>
          <w:szCs w:val="28"/>
        </w:rPr>
        <w:t>日</w:t>
      </w:r>
    </w:p>
    <w:p w14:paraId="72240D05" w14:textId="77777777" w:rsidR="001304DD" w:rsidRDefault="001F10DE">
      <w:pPr>
        <w:spacing w:afterLines="50" w:after="156" w:line="4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/>
          <w:sz w:val="30"/>
          <w:szCs w:val="30"/>
        </w:rPr>
        <w:br w:type="page"/>
      </w:r>
      <w:r>
        <w:rPr>
          <w:rFonts w:ascii="方正小标宋简体" w:eastAsia="方正小标宋简体" w:hint="eastAsia"/>
          <w:sz w:val="36"/>
          <w:szCs w:val="36"/>
        </w:rPr>
        <w:lastRenderedPageBreak/>
        <w:t>“</w:t>
      </w:r>
      <w:r w:rsidR="00247081" w:rsidRPr="00247081">
        <w:rPr>
          <w:rFonts w:ascii="方正小标宋简体" w:eastAsia="方正小标宋简体" w:hint="eastAsia"/>
          <w:sz w:val="36"/>
          <w:szCs w:val="36"/>
        </w:rPr>
        <w:t>优秀运动员</w:t>
      </w:r>
      <w:r>
        <w:rPr>
          <w:rFonts w:ascii="方正小标宋简体" w:eastAsia="方正小标宋简体" w:hint="eastAsia"/>
          <w:sz w:val="36"/>
          <w:szCs w:val="36"/>
        </w:rPr>
        <w:t>”申报表</w:t>
      </w:r>
    </w:p>
    <w:tbl>
      <w:tblPr>
        <w:tblW w:w="10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"/>
        <w:gridCol w:w="1134"/>
        <w:gridCol w:w="1134"/>
        <w:gridCol w:w="851"/>
        <w:gridCol w:w="1134"/>
        <w:gridCol w:w="850"/>
        <w:gridCol w:w="1312"/>
        <w:gridCol w:w="1281"/>
        <w:gridCol w:w="1560"/>
      </w:tblGrid>
      <w:tr w:rsidR="00247081" w14:paraId="0A920C0E" w14:textId="77777777" w:rsidTr="00247081">
        <w:trPr>
          <w:trHeight w:val="607"/>
          <w:jc w:val="center"/>
        </w:trPr>
        <w:tc>
          <w:tcPr>
            <w:tcW w:w="951" w:type="dxa"/>
            <w:vAlign w:val="center"/>
          </w:tcPr>
          <w:p w14:paraId="6C147592" w14:textId="77777777" w:rsidR="00247081" w:rsidRDefault="00247081">
            <w:pPr>
              <w:spacing w:line="460" w:lineRule="exact"/>
              <w:jc w:val="center"/>
              <w:rPr>
                <w:rFonts w:ascii="仿宋_GB2312" w:eastAsia="仿宋_GB2312" w:hAnsi="仿宋" w:hint="eastAsia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姓名</w:t>
            </w:r>
          </w:p>
        </w:tc>
        <w:tc>
          <w:tcPr>
            <w:tcW w:w="1134" w:type="dxa"/>
            <w:vAlign w:val="center"/>
          </w:tcPr>
          <w:p w14:paraId="67EF4C83" w14:textId="77777777" w:rsidR="00247081" w:rsidRDefault="00247081">
            <w:pPr>
              <w:spacing w:line="460" w:lineRule="exact"/>
              <w:jc w:val="center"/>
              <w:rPr>
                <w:rFonts w:ascii="仿宋_GB2312" w:eastAsia="仿宋_GB2312" w:hAnsi="仿宋" w:hint="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2571BC6" w14:textId="77777777" w:rsidR="00247081" w:rsidRDefault="00247081">
            <w:pPr>
              <w:spacing w:line="460" w:lineRule="exact"/>
              <w:jc w:val="center"/>
              <w:rPr>
                <w:rFonts w:ascii="仿宋_GB2312" w:eastAsia="仿宋_GB2312" w:hAnsi="仿宋" w:hint="eastAsia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性别</w:t>
            </w:r>
          </w:p>
        </w:tc>
        <w:tc>
          <w:tcPr>
            <w:tcW w:w="851" w:type="dxa"/>
            <w:vAlign w:val="center"/>
          </w:tcPr>
          <w:p w14:paraId="42D16122" w14:textId="77777777" w:rsidR="00247081" w:rsidRDefault="00247081">
            <w:pPr>
              <w:spacing w:line="460" w:lineRule="exact"/>
              <w:jc w:val="center"/>
              <w:rPr>
                <w:rFonts w:ascii="仿宋_GB2312" w:eastAsia="仿宋_GB2312" w:hAnsi="仿宋" w:hint="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58825E6" w14:textId="77777777" w:rsidR="00247081" w:rsidRDefault="00247081">
            <w:pPr>
              <w:spacing w:line="460" w:lineRule="exact"/>
              <w:jc w:val="center"/>
              <w:rPr>
                <w:rFonts w:ascii="仿宋_GB2312" w:eastAsia="仿宋_GB2312" w:hAnsi="仿宋" w:hint="eastAsia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年龄</w:t>
            </w:r>
          </w:p>
        </w:tc>
        <w:tc>
          <w:tcPr>
            <w:tcW w:w="850" w:type="dxa"/>
            <w:vAlign w:val="center"/>
          </w:tcPr>
          <w:p w14:paraId="0322CC83" w14:textId="77777777" w:rsidR="00247081" w:rsidRDefault="00247081">
            <w:pPr>
              <w:spacing w:line="460" w:lineRule="exact"/>
              <w:jc w:val="center"/>
              <w:rPr>
                <w:rFonts w:ascii="仿宋_GB2312" w:eastAsia="仿宋_GB2312" w:hAnsi="仿宋" w:hint="eastAsia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14:paraId="690C7D0D" w14:textId="77777777" w:rsidR="00247081" w:rsidRDefault="00247081">
            <w:pPr>
              <w:spacing w:line="460" w:lineRule="exact"/>
              <w:jc w:val="center"/>
              <w:rPr>
                <w:rFonts w:ascii="仿宋_GB2312" w:eastAsia="仿宋_GB2312" w:hAnsi="仿宋" w:hint="eastAsia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政治面貌</w:t>
            </w:r>
          </w:p>
        </w:tc>
        <w:tc>
          <w:tcPr>
            <w:tcW w:w="1281" w:type="dxa"/>
          </w:tcPr>
          <w:p w14:paraId="1F265629" w14:textId="77777777" w:rsidR="00247081" w:rsidRDefault="00247081">
            <w:pPr>
              <w:spacing w:line="460" w:lineRule="exact"/>
              <w:jc w:val="center"/>
              <w:rPr>
                <w:rFonts w:ascii="仿宋_GB2312" w:eastAsia="仿宋_GB2312" w:hAnsi="仿宋" w:hint="eastAsia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1CC425BC" w14:textId="77777777" w:rsidR="00247081" w:rsidRDefault="00247081">
            <w:pPr>
              <w:spacing w:line="460" w:lineRule="exact"/>
              <w:jc w:val="center"/>
              <w:rPr>
                <w:rFonts w:ascii="仿宋_GB2312" w:eastAsia="仿宋_GB2312" w:hAnsi="仿宋" w:hint="eastAsia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一寸</w:t>
            </w:r>
          </w:p>
          <w:p w14:paraId="2BE851AC" w14:textId="77777777" w:rsidR="00247081" w:rsidRDefault="00247081">
            <w:pPr>
              <w:spacing w:line="460" w:lineRule="exact"/>
              <w:jc w:val="center"/>
              <w:rPr>
                <w:rFonts w:ascii="仿宋_GB2312" w:eastAsia="仿宋_GB2312" w:hAnsi="仿宋" w:hint="eastAsia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照片</w:t>
            </w:r>
          </w:p>
        </w:tc>
      </w:tr>
      <w:tr w:rsidR="00247081" w14:paraId="42A802BA" w14:textId="77777777" w:rsidTr="00247081">
        <w:trPr>
          <w:trHeight w:val="1170"/>
          <w:jc w:val="center"/>
        </w:trPr>
        <w:tc>
          <w:tcPr>
            <w:tcW w:w="2085" w:type="dxa"/>
            <w:gridSpan w:val="2"/>
            <w:vAlign w:val="center"/>
          </w:tcPr>
          <w:p w14:paraId="1FE51D06" w14:textId="77777777" w:rsidR="00247081" w:rsidRDefault="00247081">
            <w:pPr>
              <w:spacing w:line="460" w:lineRule="exact"/>
              <w:jc w:val="center"/>
              <w:rPr>
                <w:rFonts w:ascii="仿宋_GB2312" w:eastAsia="仿宋_GB2312" w:hAnsi="仿宋" w:hint="eastAsia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学院班级</w:t>
            </w:r>
          </w:p>
        </w:tc>
        <w:tc>
          <w:tcPr>
            <w:tcW w:w="3969" w:type="dxa"/>
            <w:gridSpan w:val="4"/>
            <w:vAlign w:val="center"/>
          </w:tcPr>
          <w:p w14:paraId="339741E7" w14:textId="77777777" w:rsidR="00247081" w:rsidRDefault="00247081">
            <w:pPr>
              <w:spacing w:line="460" w:lineRule="exact"/>
              <w:jc w:val="center"/>
              <w:rPr>
                <w:rFonts w:ascii="仿宋_GB2312" w:eastAsia="仿宋_GB2312" w:hAnsi="仿宋" w:hint="eastAsia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14:paraId="4CC802C6" w14:textId="77777777" w:rsidR="00247081" w:rsidRDefault="00247081">
            <w:pPr>
              <w:spacing w:line="460" w:lineRule="exact"/>
              <w:jc w:val="center"/>
              <w:rPr>
                <w:rFonts w:ascii="仿宋_GB2312" w:eastAsia="仿宋_GB2312" w:hAnsi="仿宋" w:hint="eastAsia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加权平均成绩</w:t>
            </w:r>
          </w:p>
        </w:tc>
        <w:tc>
          <w:tcPr>
            <w:tcW w:w="1281" w:type="dxa"/>
          </w:tcPr>
          <w:p w14:paraId="301F4730" w14:textId="77777777" w:rsidR="00247081" w:rsidRDefault="00247081">
            <w:pPr>
              <w:spacing w:line="460" w:lineRule="exact"/>
              <w:jc w:val="center"/>
              <w:rPr>
                <w:rFonts w:ascii="仿宋_GB2312" w:eastAsia="仿宋_GB2312" w:hAnsi="仿宋" w:hint="eastAsia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14:paraId="3AFACD70" w14:textId="77777777" w:rsidR="00247081" w:rsidRDefault="00247081">
            <w:pPr>
              <w:spacing w:line="460" w:lineRule="exact"/>
              <w:rPr>
                <w:rFonts w:ascii="仿宋_GB2312" w:eastAsia="仿宋_GB2312" w:hAnsi="仿宋" w:hint="eastAsia"/>
                <w:sz w:val="24"/>
                <w:szCs w:val="24"/>
              </w:rPr>
            </w:pPr>
          </w:p>
        </w:tc>
      </w:tr>
      <w:tr w:rsidR="001304DD" w14:paraId="39908A1F" w14:textId="77777777">
        <w:trPr>
          <w:cantSplit/>
          <w:trHeight w:val="1844"/>
          <w:jc w:val="center"/>
        </w:trPr>
        <w:tc>
          <w:tcPr>
            <w:tcW w:w="951" w:type="dxa"/>
            <w:textDirection w:val="tbRlV"/>
            <w:vAlign w:val="center"/>
          </w:tcPr>
          <w:p w14:paraId="427D6686" w14:textId="77777777" w:rsidR="001304DD" w:rsidRDefault="001F10DE">
            <w:pPr>
              <w:spacing w:line="460" w:lineRule="exact"/>
              <w:ind w:left="113" w:right="113"/>
              <w:jc w:val="center"/>
              <w:rPr>
                <w:rFonts w:ascii="仿宋_GB2312" w:eastAsia="仿宋_GB2312" w:hAnsi="仿宋" w:hint="eastAsia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主要事迹</w:t>
            </w:r>
          </w:p>
        </w:tc>
        <w:tc>
          <w:tcPr>
            <w:tcW w:w="9256" w:type="dxa"/>
            <w:gridSpan w:val="8"/>
          </w:tcPr>
          <w:p w14:paraId="5FD2EB0F" w14:textId="77777777" w:rsidR="001304DD" w:rsidRDefault="001304DD">
            <w:pPr>
              <w:spacing w:line="460" w:lineRule="exact"/>
              <w:rPr>
                <w:rFonts w:ascii="仿宋_GB2312" w:eastAsia="仿宋_GB2312" w:hAnsi="仿宋" w:hint="eastAsia"/>
                <w:sz w:val="24"/>
                <w:szCs w:val="24"/>
              </w:rPr>
            </w:pPr>
          </w:p>
        </w:tc>
      </w:tr>
      <w:tr w:rsidR="001304DD" w14:paraId="13B3F36F" w14:textId="77777777">
        <w:trPr>
          <w:cantSplit/>
          <w:trHeight w:val="1622"/>
          <w:jc w:val="center"/>
        </w:trPr>
        <w:tc>
          <w:tcPr>
            <w:tcW w:w="951" w:type="dxa"/>
            <w:textDirection w:val="tbRlV"/>
            <w:vAlign w:val="center"/>
          </w:tcPr>
          <w:p w14:paraId="790FA1C6" w14:textId="77777777" w:rsidR="001304DD" w:rsidRDefault="001F10DE">
            <w:pPr>
              <w:spacing w:line="460" w:lineRule="exact"/>
              <w:ind w:left="113"/>
              <w:jc w:val="center"/>
              <w:rPr>
                <w:rFonts w:ascii="仿宋_GB2312" w:eastAsia="仿宋_GB2312" w:hAnsi="仿宋" w:hint="eastAsia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曾获奖励</w:t>
            </w:r>
          </w:p>
        </w:tc>
        <w:tc>
          <w:tcPr>
            <w:tcW w:w="9256" w:type="dxa"/>
            <w:gridSpan w:val="8"/>
          </w:tcPr>
          <w:p w14:paraId="67BE12F3" w14:textId="77777777" w:rsidR="001304DD" w:rsidRDefault="001304DD">
            <w:pPr>
              <w:spacing w:line="460" w:lineRule="exact"/>
              <w:rPr>
                <w:rFonts w:ascii="仿宋_GB2312" w:eastAsia="仿宋_GB2312" w:hAnsi="仿宋" w:hint="eastAsia"/>
                <w:sz w:val="24"/>
                <w:szCs w:val="24"/>
              </w:rPr>
            </w:pPr>
          </w:p>
          <w:p w14:paraId="01E9F562" w14:textId="77777777" w:rsidR="001304DD" w:rsidRDefault="001304DD">
            <w:pPr>
              <w:spacing w:line="460" w:lineRule="exact"/>
              <w:rPr>
                <w:rFonts w:ascii="仿宋_GB2312" w:eastAsia="仿宋_GB2312" w:hAnsi="仿宋" w:hint="eastAsia"/>
                <w:sz w:val="24"/>
                <w:szCs w:val="24"/>
              </w:rPr>
            </w:pPr>
          </w:p>
          <w:p w14:paraId="077762CF" w14:textId="77777777" w:rsidR="001304DD" w:rsidRDefault="001304DD">
            <w:pPr>
              <w:spacing w:line="460" w:lineRule="exact"/>
              <w:rPr>
                <w:rFonts w:ascii="仿宋_GB2312" w:eastAsia="仿宋_GB2312" w:hAnsi="仿宋" w:hint="eastAsia"/>
                <w:sz w:val="24"/>
                <w:szCs w:val="24"/>
              </w:rPr>
            </w:pPr>
          </w:p>
          <w:p w14:paraId="0A164724" w14:textId="77777777" w:rsidR="001304DD" w:rsidRDefault="001304DD">
            <w:pPr>
              <w:spacing w:line="460" w:lineRule="exact"/>
              <w:rPr>
                <w:rFonts w:ascii="仿宋_GB2312" w:eastAsia="仿宋_GB2312" w:hAnsi="仿宋" w:hint="eastAsia"/>
                <w:sz w:val="24"/>
                <w:szCs w:val="24"/>
              </w:rPr>
            </w:pPr>
          </w:p>
        </w:tc>
      </w:tr>
      <w:tr w:rsidR="001304DD" w14:paraId="5BDD00B4" w14:textId="77777777">
        <w:trPr>
          <w:cantSplit/>
          <w:trHeight w:val="1970"/>
          <w:jc w:val="center"/>
        </w:trPr>
        <w:tc>
          <w:tcPr>
            <w:tcW w:w="951" w:type="dxa"/>
            <w:textDirection w:val="tbRlV"/>
            <w:vAlign w:val="center"/>
          </w:tcPr>
          <w:p w14:paraId="798E98DB" w14:textId="77777777" w:rsidR="001304DD" w:rsidRDefault="001F10DE">
            <w:pPr>
              <w:spacing w:line="460" w:lineRule="exact"/>
              <w:ind w:left="113"/>
              <w:jc w:val="center"/>
              <w:rPr>
                <w:rFonts w:ascii="仿宋_GB2312" w:eastAsia="仿宋_GB2312" w:hAnsi="仿宋" w:hint="eastAsia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分团委意见</w:t>
            </w:r>
          </w:p>
        </w:tc>
        <w:tc>
          <w:tcPr>
            <w:tcW w:w="9256" w:type="dxa"/>
            <w:gridSpan w:val="8"/>
            <w:tcBorders>
              <w:right w:val="single" w:sz="4" w:space="0" w:color="auto"/>
            </w:tcBorders>
          </w:tcPr>
          <w:p w14:paraId="6E8AF0F5" w14:textId="77777777" w:rsidR="001304DD" w:rsidRDefault="001304DD">
            <w:pPr>
              <w:widowControl/>
              <w:spacing w:line="460" w:lineRule="exact"/>
              <w:jc w:val="left"/>
              <w:rPr>
                <w:rFonts w:ascii="仿宋_GB2312" w:eastAsia="仿宋_GB2312" w:hAnsi="仿宋" w:hint="eastAsia"/>
                <w:sz w:val="24"/>
                <w:szCs w:val="24"/>
              </w:rPr>
            </w:pPr>
          </w:p>
          <w:p w14:paraId="634ADA51" w14:textId="77777777" w:rsidR="001304DD" w:rsidRDefault="001304DD">
            <w:pPr>
              <w:widowControl/>
              <w:spacing w:line="460" w:lineRule="exact"/>
              <w:jc w:val="left"/>
              <w:rPr>
                <w:rFonts w:ascii="仿宋_GB2312" w:eastAsia="仿宋_GB2312" w:hAnsi="仿宋" w:hint="eastAsia"/>
                <w:sz w:val="24"/>
                <w:szCs w:val="24"/>
              </w:rPr>
            </w:pPr>
          </w:p>
          <w:p w14:paraId="49A6443F" w14:textId="77777777" w:rsidR="001304DD" w:rsidRDefault="001304DD">
            <w:pPr>
              <w:widowControl/>
              <w:spacing w:line="460" w:lineRule="exact"/>
              <w:jc w:val="left"/>
              <w:rPr>
                <w:rFonts w:ascii="仿宋_GB2312" w:eastAsia="仿宋_GB2312" w:hAnsi="仿宋" w:hint="eastAsia"/>
                <w:sz w:val="24"/>
                <w:szCs w:val="24"/>
              </w:rPr>
            </w:pPr>
          </w:p>
          <w:p w14:paraId="0A94F12B" w14:textId="77777777" w:rsidR="001304DD" w:rsidRDefault="001F10DE">
            <w:pPr>
              <w:widowControl/>
              <w:spacing w:line="460" w:lineRule="exact"/>
              <w:ind w:firstLineChars="1650" w:firstLine="3960"/>
              <w:jc w:val="left"/>
              <w:rPr>
                <w:rFonts w:ascii="仿宋_GB2312" w:eastAsia="仿宋_GB2312" w:hAnsi="仿宋" w:hint="eastAsia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（签章）</w:t>
            </w:r>
          </w:p>
          <w:p w14:paraId="0EF4AEA7" w14:textId="77777777" w:rsidR="001304DD" w:rsidRDefault="001F10DE">
            <w:pPr>
              <w:widowControl/>
              <w:spacing w:line="460" w:lineRule="exact"/>
              <w:ind w:firstLineChars="1850" w:firstLine="4440"/>
              <w:jc w:val="left"/>
              <w:rPr>
                <w:rFonts w:ascii="仿宋_GB2312" w:eastAsia="仿宋_GB2312" w:hAnsi="仿宋" w:hint="eastAsia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年月日</w:t>
            </w:r>
          </w:p>
        </w:tc>
      </w:tr>
      <w:tr w:rsidR="001304DD" w14:paraId="5D339372" w14:textId="77777777">
        <w:trPr>
          <w:cantSplit/>
          <w:trHeight w:val="2541"/>
          <w:jc w:val="center"/>
        </w:trPr>
        <w:tc>
          <w:tcPr>
            <w:tcW w:w="951" w:type="dxa"/>
            <w:textDirection w:val="tbRlV"/>
            <w:vAlign w:val="center"/>
          </w:tcPr>
          <w:p w14:paraId="4870D088" w14:textId="77777777" w:rsidR="001304DD" w:rsidRDefault="001F10DE">
            <w:pPr>
              <w:spacing w:line="460" w:lineRule="exact"/>
              <w:ind w:left="113"/>
              <w:jc w:val="center"/>
              <w:rPr>
                <w:rFonts w:ascii="仿宋_GB2312" w:eastAsia="仿宋_GB2312" w:hAnsi="仿宋" w:hint="eastAsia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校团委意见</w:t>
            </w:r>
          </w:p>
        </w:tc>
        <w:tc>
          <w:tcPr>
            <w:tcW w:w="9256" w:type="dxa"/>
            <w:gridSpan w:val="8"/>
            <w:tcBorders>
              <w:right w:val="single" w:sz="4" w:space="0" w:color="auto"/>
            </w:tcBorders>
          </w:tcPr>
          <w:p w14:paraId="2AFCD4C3" w14:textId="77777777" w:rsidR="001304DD" w:rsidRDefault="001304DD">
            <w:pPr>
              <w:widowControl/>
              <w:spacing w:line="460" w:lineRule="exact"/>
              <w:jc w:val="left"/>
              <w:rPr>
                <w:rFonts w:ascii="仿宋_GB2312" w:eastAsia="仿宋_GB2312" w:hAnsi="仿宋" w:hint="eastAsia"/>
                <w:sz w:val="24"/>
                <w:szCs w:val="24"/>
              </w:rPr>
            </w:pPr>
          </w:p>
          <w:p w14:paraId="407B1122" w14:textId="77777777" w:rsidR="001304DD" w:rsidRDefault="001304DD">
            <w:pPr>
              <w:widowControl/>
              <w:spacing w:line="460" w:lineRule="exact"/>
              <w:jc w:val="left"/>
              <w:rPr>
                <w:rFonts w:ascii="仿宋_GB2312" w:eastAsia="仿宋_GB2312" w:hAnsi="仿宋" w:hint="eastAsia"/>
                <w:sz w:val="24"/>
                <w:szCs w:val="24"/>
              </w:rPr>
            </w:pPr>
          </w:p>
          <w:p w14:paraId="4C4D2C74" w14:textId="77777777" w:rsidR="001304DD" w:rsidRDefault="001304DD">
            <w:pPr>
              <w:widowControl/>
              <w:spacing w:line="460" w:lineRule="exact"/>
              <w:jc w:val="left"/>
              <w:rPr>
                <w:rFonts w:ascii="仿宋_GB2312" w:eastAsia="仿宋_GB2312" w:hAnsi="仿宋" w:hint="eastAsia"/>
                <w:sz w:val="24"/>
                <w:szCs w:val="24"/>
              </w:rPr>
            </w:pPr>
          </w:p>
          <w:p w14:paraId="47AF3595" w14:textId="77777777" w:rsidR="001304DD" w:rsidRDefault="001F10DE">
            <w:pPr>
              <w:widowControl/>
              <w:spacing w:line="460" w:lineRule="exact"/>
              <w:ind w:firstLineChars="1650" w:firstLine="3960"/>
              <w:jc w:val="left"/>
              <w:rPr>
                <w:rFonts w:ascii="仿宋_GB2312" w:eastAsia="仿宋_GB2312" w:hAnsi="仿宋" w:hint="eastAsia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（签章）</w:t>
            </w:r>
          </w:p>
          <w:p w14:paraId="27A76DFF" w14:textId="77777777" w:rsidR="001304DD" w:rsidRDefault="001F10DE">
            <w:pPr>
              <w:widowControl/>
              <w:spacing w:line="460" w:lineRule="exact"/>
              <w:ind w:firstLineChars="1850" w:firstLine="4440"/>
              <w:jc w:val="left"/>
              <w:rPr>
                <w:rFonts w:ascii="仿宋_GB2312" w:eastAsia="仿宋_GB2312" w:hAnsi="仿宋" w:hint="eastAsia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年月日</w:t>
            </w:r>
          </w:p>
        </w:tc>
      </w:tr>
      <w:tr w:rsidR="001304DD" w14:paraId="403A6AD1" w14:textId="77777777">
        <w:trPr>
          <w:cantSplit/>
          <w:trHeight w:val="822"/>
          <w:jc w:val="center"/>
        </w:trPr>
        <w:tc>
          <w:tcPr>
            <w:tcW w:w="951" w:type="dxa"/>
            <w:tcBorders>
              <w:left w:val="single" w:sz="4" w:space="0" w:color="auto"/>
            </w:tcBorders>
            <w:vAlign w:val="center"/>
          </w:tcPr>
          <w:p w14:paraId="1EAC6504" w14:textId="77777777" w:rsidR="001304DD" w:rsidRDefault="001F10DE">
            <w:pPr>
              <w:spacing w:line="460" w:lineRule="exact"/>
              <w:jc w:val="center"/>
              <w:rPr>
                <w:rFonts w:ascii="仿宋_GB2312" w:eastAsia="仿宋_GB2312" w:hAnsi="仿宋" w:hint="eastAsia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备</w:t>
            </w:r>
          </w:p>
          <w:p w14:paraId="56AC13CF" w14:textId="77777777" w:rsidR="001304DD" w:rsidRDefault="001F10DE">
            <w:pPr>
              <w:spacing w:line="460" w:lineRule="exact"/>
              <w:jc w:val="center"/>
              <w:rPr>
                <w:rFonts w:ascii="仿宋_GB2312" w:eastAsia="仿宋_GB2312" w:hAnsi="仿宋" w:hint="eastAsia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注</w:t>
            </w:r>
          </w:p>
        </w:tc>
        <w:tc>
          <w:tcPr>
            <w:tcW w:w="9256" w:type="dxa"/>
            <w:gridSpan w:val="8"/>
            <w:tcBorders>
              <w:right w:val="single" w:sz="4" w:space="0" w:color="auto"/>
            </w:tcBorders>
          </w:tcPr>
          <w:p w14:paraId="2280BF5F" w14:textId="77777777" w:rsidR="001304DD" w:rsidRDefault="001304DD">
            <w:pPr>
              <w:spacing w:line="460" w:lineRule="exact"/>
              <w:rPr>
                <w:rFonts w:ascii="仿宋_GB2312" w:eastAsia="仿宋_GB2312" w:hAnsi="仿宋" w:hint="eastAsia"/>
                <w:sz w:val="24"/>
                <w:szCs w:val="24"/>
              </w:rPr>
            </w:pPr>
          </w:p>
        </w:tc>
      </w:tr>
    </w:tbl>
    <w:p w14:paraId="1C209C75" w14:textId="77777777" w:rsidR="001304DD" w:rsidRDefault="001F10DE">
      <w:pPr>
        <w:spacing w:line="460" w:lineRule="exact"/>
        <w:ind w:firstLineChars="150" w:firstLine="315"/>
        <w:rPr>
          <w:rFonts w:ascii="仿宋_GB2312" w:eastAsia="仿宋_GB2312" w:hAnsi="仿宋" w:hint="eastAsia"/>
          <w:szCs w:val="21"/>
        </w:rPr>
      </w:pPr>
      <w:r>
        <w:rPr>
          <w:rFonts w:ascii="仿宋_GB2312" w:eastAsia="仿宋_GB2312" w:hAnsi="仿宋" w:hint="eastAsia"/>
          <w:szCs w:val="21"/>
        </w:rPr>
        <w:t>说明：1.此表请用黑色、蓝黑色钢笔或中性笔填写，字迹工整清晰。2.此表同其它申报材料一并上报。3.此表可附页。</w:t>
      </w:r>
    </w:p>
    <w:p w14:paraId="2A1F07C0" w14:textId="09A49D20" w:rsidR="001304DD" w:rsidRDefault="001F10DE">
      <w:pPr>
        <w:spacing w:line="460" w:lineRule="exact"/>
        <w:jc w:val="center"/>
        <w:rPr>
          <w:rFonts w:ascii="仿宋_GB2312" w:eastAsia="仿宋_GB2312" w:hAnsi="仿宋" w:hint="eastAsia"/>
          <w:szCs w:val="21"/>
        </w:rPr>
      </w:pPr>
      <w:r>
        <w:rPr>
          <w:rFonts w:ascii="仿宋_GB2312" w:eastAsia="仿宋_GB2312" w:hAnsi="仿宋" w:hint="eastAsia"/>
          <w:szCs w:val="21"/>
        </w:rPr>
        <w:t>共青团中南财经政法大学</w:t>
      </w:r>
      <w:r w:rsidR="0019779F">
        <w:rPr>
          <w:rFonts w:ascii="仿宋_GB2312" w:eastAsia="仿宋_GB2312" w:hAnsi="仿宋" w:hint="eastAsia"/>
          <w:szCs w:val="21"/>
        </w:rPr>
        <w:t>国际</w:t>
      </w:r>
      <w:r w:rsidR="00117C8F">
        <w:rPr>
          <w:rFonts w:ascii="仿宋_GB2312" w:eastAsia="仿宋_GB2312" w:hAnsi="仿宋" w:hint="eastAsia"/>
          <w:szCs w:val="21"/>
        </w:rPr>
        <w:t>法学院</w:t>
      </w:r>
      <w:r>
        <w:rPr>
          <w:rFonts w:ascii="仿宋_GB2312" w:eastAsia="仿宋_GB2312" w:hAnsi="仿宋" w:hint="eastAsia"/>
          <w:szCs w:val="21"/>
        </w:rPr>
        <w:t>委员会二〇二</w:t>
      </w:r>
      <w:r w:rsidR="0019779F">
        <w:rPr>
          <w:rFonts w:ascii="仿宋_GB2312" w:eastAsia="仿宋_GB2312" w:hAnsi="仿宋" w:hint="eastAsia"/>
          <w:szCs w:val="21"/>
        </w:rPr>
        <w:t>六</w:t>
      </w:r>
      <w:r>
        <w:rPr>
          <w:rFonts w:ascii="仿宋_GB2312" w:eastAsia="仿宋_GB2312" w:hAnsi="仿宋" w:hint="eastAsia"/>
          <w:szCs w:val="21"/>
        </w:rPr>
        <w:t>年制</w:t>
      </w:r>
    </w:p>
    <w:p w14:paraId="03792306" w14:textId="77777777" w:rsidR="001304DD" w:rsidRDefault="001304DD"/>
    <w:sectPr w:rsidR="001304DD">
      <w:footerReference w:type="default" r:id="rId7"/>
      <w:pgSz w:w="11906" w:h="16838"/>
      <w:pgMar w:top="1440" w:right="1800" w:bottom="1440" w:left="1800" w:header="851" w:footer="992" w:gutter="0"/>
      <w:pgNumType w:start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E6F43" w14:textId="77777777" w:rsidR="00BD3681" w:rsidRDefault="00BD3681">
      <w:r>
        <w:separator/>
      </w:r>
    </w:p>
  </w:endnote>
  <w:endnote w:type="continuationSeparator" w:id="0">
    <w:p w14:paraId="29A92159" w14:textId="77777777" w:rsidR="00BD3681" w:rsidRDefault="00BD3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8CB21" w14:textId="77777777" w:rsidR="001304DD" w:rsidRDefault="001F10DE">
    <w:pPr>
      <w:pStyle w:val="a3"/>
      <w:jc w:val="center"/>
      <w:rPr>
        <w:rFonts w:hint="eastAsia"/>
      </w:rPr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3</w:t>
    </w:r>
    <w:r>
      <w:fldChar w:fldCharType="end"/>
    </w:r>
  </w:p>
  <w:p w14:paraId="20F57FF7" w14:textId="77777777" w:rsidR="001304DD" w:rsidRDefault="001304DD">
    <w:pPr>
      <w:pStyle w:val="a3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A4C10" w14:textId="77777777" w:rsidR="00BD3681" w:rsidRDefault="00BD3681">
      <w:r>
        <w:separator/>
      </w:r>
    </w:p>
  </w:footnote>
  <w:footnote w:type="continuationSeparator" w:id="0">
    <w:p w14:paraId="195C70A7" w14:textId="77777777" w:rsidR="00BD3681" w:rsidRDefault="00BD36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ThmN2M1NmFjNDk0ZmNhMzAzY2Y5YWQwYzNhMWUyZmIifQ=="/>
  </w:docVars>
  <w:rsids>
    <w:rsidRoot w:val="002A362F"/>
    <w:rsid w:val="000C3AFA"/>
    <w:rsid w:val="00117C8F"/>
    <w:rsid w:val="001304DD"/>
    <w:rsid w:val="001471D3"/>
    <w:rsid w:val="0019779F"/>
    <w:rsid w:val="001A6574"/>
    <w:rsid w:val="001C4A59"/>
    <w:rsid w:val="001F10DE"/>
    <w:rsid w:val="00247081"/>
    <w:rsid w:val="002A362F"/>
    <w:rsid w:val="0036027F"/>
    <w:rsid w:val="003A6779"/>
    <w:rsid w:val="0041369F"/>
    <w:rsid w:val="00453799"/>
    <w:rsid w:val="004B7EAA"/>
    <w:rsid w:val="004E758A"/>
    <w:rsid w:val="00576A10"/>
    <w:rsid w:val="00594D09"/>
    <w:rsid w:val="006655EC"/>
    <w:rsid w:val="006E7112"/>
    <w:rsid w:val="00740B2E"/>
    <w:rsid w:val="007436A3"/>
    <w:rsid w:val="0076193E"/>
    <w:rsid w:val="007E0BDD"/>
    <w:rsid w:val="008041AF"/>
    <w:rsid w:val="0082139B"/>
    <w:rsid w:val="008C35B3"/>
    <w:rsid w:val="008D21F7"/>
    <w:rsid w:val="00915ACD"/>
    <w:rsid w:val="00B92ED0"/>
    <w:rsid w:val="00BB36AD"/>
    <w:rsid w:val="00BD3681"/>
    <w:rsid w:val="00BF0833"/>
    <w:rsid w:val="00CB7BF2"/>
    <w:rsid w:val="00D04B8A"/>
    <w:rsid w:val="00D31B20"/>
    <w:rsid w:val="00DD5E1F"/>
    <w:rsid w:val="00DE3512"/>
    <w:rsid w:val="00E42823"/>
    <w:rsid w:val="00E43E2C"/>
    <w:rsid w:val="00EA0C25"/>
    <w:rsid w:val="00EA537E"/>
    <w:rsid w:val="00F22904"/>
    <w:rsid w:val="00F524DA"/>
    <w:rsid w:val="00F56114"/>
    <w:rsid w:val="00F62FC4"/>
    <w:rsid w:val="00F87085"/>
    <w:rsid w:val="00FA5AC0"/>
    <w:rsid w:val="3B776D61"/>
    <w:rsid w:val="658D3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0BF546"/>
  <w15:docId w15:val="{507FCCE8-B507-4EF6-B05F-FE6C5A2B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Char">
    <w:name w:val="页脚 Char"/>
    <w:uiPriority w:val="99"/>
    <w:qFormat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87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2FCB9-3977-45CB-9347-8BE8DAD3C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339</Words>
  <Characters>347</Characters>
  <Application>Microsoft Office Word</Application>
  <DocSecurity>0</DocSecurity>
  <Lines>43</Lines>
  <Paragraphs>42</Paragraphs>
  <ScaleCrop>false</ScaleCrop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畅</dc:creator>
  <cp:lastModifiedBy>Rjing Y</cp:lastModifiedBy>
  <cp:revision>4</cp:revision>
  <dcterms:created xsi:type="dcterms:W3CDTF">2025-03-23T13:59:00Z</dcterms:created>
  <dcterms:modified xsi:type="dcterms:W3CDTF">2026-03-26T09:49:00Z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53BE6111875C43AAAB7233D9E3FC1719</vt:lpwstr>
  </property>
</Properties>
</file>